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AA2" w:rsidRPr="00DE0AF0" w:rsidRDefault="00C00AA2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</w:p>
    <w:p w:rsidR="00B9388B" w:rsidRPr="00996439" w:rsidRDefault="00B9388B" w:rsidP="00B9388B">
      <w:pPr>
        <w:numPr>
          <w:ilvl w:val="0"/>
          <w:numId w:val="5"/>
        </w:numPr>
        <w:tabs>
          <w:tab w:val="clear" w:pos="1260"/>
          <w:tab w:val="num" w:pos="240"/>
        </w:tabs>
        <w:ind w:hanging="1140"/>
        <w:rPr>
          <w:rFonts w:ascii="Century Gothic" w:hAnsi="Century Gothic"/>
          <w:b/>
          <w:sz w:val="18"/>
          <w:szCs w:val="18"/>
        </w:rPr>
      </w:pPr>
      <w:r w:rsidRPr="00996439">
        <w:rPr>
          <w:rFonts w:ascii="Century Gothic" w:hAnsi="Century Gothic"/>
          <w:b/>
          <w:sz w:val="18"/>
          <w:szCs w:val="18"/>
        </w:rPr>
        <w:t>Instrucciones para constituir la garantía mediante AVAL BANCARIO:</w:t>
      </w:r>
    </w:p>
    <w:p w:rsidR="00B9388B" w:rsidRPr="00996439" w:rsidRDefault="00B9388B" w:rsidP="00B9388B">
      <w:pPr>
        <w:rPr>
          <w:rFonts w:ascii="Century Gothic" w:hAnsi="Century Gothic"/>
          <w:b/>
          <w:sz w:val="18"/>
          <w:szCs w:val="18"/>
        </w:rPr>
      </w:pPr>
    </w:p>
    <w:p w:rsidR="00B9388B" w:rsidRPr="00996439" w:rsidRDefault="00B9388B" w:rsidP="00B9388B">
      <w:pPr>
        <w:numPr>
          <w:ilvl w:val="0"/>
          <w:numId w:val="6"/>
        </w:numPr>
        <w:tabs>
          <w:tab w:val="clear" w:pos="1428"/>
        </w:tabs>
        <w:ind w:left="600"/>
        <w:rPr>
          <w:rFonts w:ascii="Century Gothic" w:hAnsi="Century Gothic"/>
          <w:color w:val="0000FF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Los impresos para la formalización del Aval están disponibles en la dirección: </w:t>
      </w:r>
      <w:hyperlink r:id="rId8" w:history="1">
        <w:r w:rsidRPr="00996439">
          <w:rPr>
            <w:rStyle w:val="Hipervnculo"/>
            <w:rFonts w:ascii="Century Gothic" w:hAnsi="Century Gothic"/>
            <w:sz w:val="18"/>
            <w:szCs w:val="18"/>
          </w:rPr>
          <w:t>http://www.navarra.es/home_es/Servicios/Recursos/Impresos+de+Tesoreria.htm</w:t>
        </w:r>
      </w:hyperlink>
    </w:p>
    <w:p w:rsidR="00B9388B" w:rsidRPr="00996439" w:rsidRDefault="00B9388B" w:rsidP="00B9388B">
      <w:pPr>
        <w:ind w:left="600" w:hanging="360"/>
        <w:rPr>
          <w:rFonts w:ascii="Century Gothic" w:hAnsi="Century Gothic"/>
          <w:sz w:val="18"/>
          <w:szCs w:val="18"/>
        </w:rPr>
      </w:pPr>
    </w:p>
    <w:p w:rsidR="00B9388B" w:rsidRPr="00996439" w:rsidRDefault="00B9388B" w:rsidP="00B9388B">
      <w:pPr>
        <w:numPr>
          <w:ilvl w:val="0"/>
          <w:numId w:val="6"/>
        </w:numPr>
        <w:tabs>
          <w:tab w:val="clear" w:pos="1428"/>
        </w:tabs>
        <w:ind w:left="60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El Aval se presentará a través </w:t>
      </w:r>
      <w:r w:rsidRPr="00996439">
        <w:rPr>
          <w:rFonts w:ascii="Century Gothic" w:hAnsi="Century Gothic" w:cs="Arial"/>
          <w:sz w:val="18"/>
          <w:szCs w:val="18"/>
        </w:rPr>
        <w:t xml:space="preserve">del Registro General Electrónico del Portal del Gobierno de Navarra con “Destino” el Servicio Navarro de Salud – </w:t>
      </w:r>
      <w:proofErr w:type="spellStart"/>
      <w:r w:rsidRPr="00996439">
        <w:rPr>
          <w:rFonts w:ascii="Century Gothic" w:hAnsi="Century Gothic" w:cs="Arial"/>
          <w:sz w:val="18"/>
          <w:szCs w:val="18"/>
        </w:rPr>
        <w:t>Osasunbidea</w:t>
      </w:r>
      <w:proofErr w:type="spellEnd"/>
      <w:r w:rsidRPr="00996439">
        <w:rPr>
          <w:rFonts w:ascii="Century Gothic" w:hAnsi="Century Gothic" w:cs="Arial"/>
          <w:sz w:val="18"/>
          <w:szCs w:val="18"/>
        </w:rPr>
        <w:t xml:space="preserve"> a la atención del Servicio de Infraestructuras</w:t>
      </w:r>
      <w:r w:rsidRPr="00996439">
        <w:rPr>
          <w:rFonts w:ascii="Century Gothic" w:hAnsi="Century Gothic"/>
          <w:sz w:val="18"/>
          <w:szCs w:val="18"/>
        </w:rPr>
        <w:t>. Será el Centro Gestor quien se encargue de verificar los datos y de tramitarlo con la Sección de Tesorería del Departamento de Hacienda y Política Financiera del Gobierno de Navarra.</w:t>
      </w:r>
    </w:p>
    <w:p w:rsidR="00B9388B" w:rsidRPr="00996439" w:rsidRDefault="00B9388B" w:rsidP="00B9388B">
      <w:pPr>
        <w:pStyle w:val="Prrafodelista"/>
        <w:rPr>
          <w:rFonts w:ascii="Century Gothic" w:hAnsi="Century Gothic"/>
          <w:sz w:val="18"/>
          <w:szCs w:val="18"/>
        </w:rPr>
      </w:pPr>
    </w:p>
    <w:p w:rsidR="00B9388B" w:rsidRPr="00996439" w:rsidRDefault="00B9388B" w:rsidP="00B9388B">
      <w:pPr>
        <w:numPr>
          <w:ilvl w:val="0"/>
          <w:numId w:val="6"/>
        </w:numPr>
        <w:tabs>
          <w:tab w:val="clear" w:pos="1428"/>
        </w:tabs>
        <w:ind w:left="60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Desde la Sección de Tesorería se enviarán por correo electrónico dos resguardos del depósito, uno para el/la adjudicatario/a y otro para el Centro Gestor.</w:t>
      </w:r>
    </w:p>
    <w:p w:rsidR="00B9388B" w:rsidRPr="00996439" w:rsidRDefault="00B9388B" w:rsidP="00B9388B">
      <w:pPr>
        <w:rPr>
          <w:rFonts w:ascii="Century Gothic" w:hAnsi="Century Gothic"/>
          <w:b/>
          <w:sz w:val="18"/>
          <w:szCs w:val="18"/>
        </w:rPr>
      </w:pPr>
    </w:p>
    <w:p w:rsidR="00B9388B" w:rsidRPr="00996439" w:rsidRDefault="00B9388B" w:rsidP="00B9388B">
      <w:pPr>
        <w:numPr>
          <w:ilvl w:val="0"/>
          <w:numId w:val="5"/>
        </w:numPr>
        <w:tabs>
          <w:tab w:val="clear" w:pos="1260"/>
          <w:tab w:val="num" w:pos="240"/>
        </w:tabs>
        <w:ind w:hanging="1140"/>
        <w:rPr>
          <w:rFonts w:ascii="Century Gothic" w:hAnsi="Century Gothic"/>
          <w:b/>
          <w:sz w:val="18"/>
          <w:szCs w:val="18"/>
        </w:rPr>
      </w:pPr>
      <w:r w:rsidRPr="00996439">
        <w:rPr>
          <w:rFonts w:ascii="Century Gothic" w:hAnsi="Century Gothic"/>
          <w:b/>
          <w:sz w:val="18"/>
          <w:szCs w:val="18"/>
        </w:rPr>
        <w:t>Para constituir la garantía en METALICO:</w:t>
      </w:r>
    </w:p>
    <w:p w:rsidR="00B9388B" w:rsidRPr="00996439" w:rsidRDefault="00B9388B" w:rsidP="00B9388B">
      <w:pPr>
        <w:rPr>
          <w:rFonts w:ascii="Century Gothic" w:hAnsi="Century Gothic"/>
          <w:sz w:val="18"/>
          <w:szCs w:val="18"/>
        </w:rPr>
      </w:pPr>
      <w:bookmarkStart w:id="0" w:name="_GoBack"/>
      <w:bookmarkEnd w:id="0"/>
    </w:p>
    <w:p w:rsidR="00B9388B" w:rsidRPr="00996439" w:rsidRDefault="00B9388B" w:rsidP="00B9388B">
      <w:pPr>
        <w:numPr>
          <w:ilvl w:val="1"/>
          <w:numId w:val="5"/>
        </w:numPr>
        <w:tabs>
          <w:tab w:val="clear" w:pos="1440"/>
          <w:tab w:val="num" w:pos="600"/>
        </w:tabs>
        <w:ind w:hanging="120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Entrar en la siguiente dirección de Internet, eligiendo el modelo que proceda: </w:t>
      </w:r>
    </w:p>
    <w:p w:rsidR="00B9388B" w:rsidRPr="00996439" w:rsidRDefault="00B9388B" w:rsidP="00B9388B">
      <w:pPr>
        <w:rPr>
          <w:rFonts w:ascii="Century Gothic" w:hAnsi="Century Gothic"/>
          <w:sz w:val="18"/>
          <w:szCs w:val="18"/>
        </w:rPr>
      </w:pPr>
    </w:p>
    <w:p w:rsidR="00B9388B" w:rsidRPr="00996439" w:rsidRDefault="00B9388B" w:rsidP="00B9388B">
      <w:pPr>
        <w:numPr>
          <w:ilvl w:val="2"/>
          <w:numId w:val="5"/>
        </w:numPr>
        <w:tabs>
          <w:tab w:val="clear" w:pos="2340"/>
          <w:tab w:val="num" w:pos="960"/>
        </w:tabs>
        <w:ind w:left="960"/>
        <w:jc w:val="left"/>
        <w:rPr>
          <w:rFonts w:ascii="Century Gothic" w:hAnsi="Century Gothic"/>
          <w:color w:val="0000FF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Persona jurídica: </w:t>
      </w:r>
      <w:hyperlink r:id="rId9" w:tooltip="https://hacienda.navarra.es/IngresosNoTributarios/frm705.aspx?cn=1900011101" w:history="1">
        <w:r w:rsidRPr="00996439">
          <w:rPr>
            <w:rStyle w:val="Hipervnculo"/>
            <w:rFonts w:ascii="Century Gothic" w:hAnsi="Century Gothic"/>
            <w:sz w:val="18"/>
            <w:szCs w:val="18"/>
          </w:rPr>
          <w:t>https://hacienda.navarra.es/IngresosNoTributarios/frm705.aspx?cn=1900011101</w:t>
        </w:r>
      </w:hyperlink>
    </w:p>
    <w:p w:rsidR="00B9388B" w:rsidRPr="00996439" w:rsidRDefault="00B9388B" w:rsidP="00B9388B">
      <w:pPr>
        <w:tabs>
          <w:tab w:val="num" w:pos="960"/>
        </w:tabs>
        <w:ind w:left="960" w:hanging="360"/>
        <w:rPr>
          <w:rFonts w:ascii="Century Gothic" w:hAnsi="Century Gothic"/>
          <w:sz w:val="18"/>
          <w:szCs w:val="18"/>
        </w:rPr>
      </w:pPr>
    </w:p>
    <w:p w:rsidR="00B9388B" w:rsidRPr="00996439" w:rsidRDefault="00B9388B" w:rsidP="00B9388B">
      <w:pPr>
        <w:numPr>
          <w:ilvl w:val="2"/>
          <w:numId w:val="5"/>
        </w:numPr>
        <w:tabs>
          <w:tab w:val="clear" w:pos="2340"/>
          <w:tab w:val="num" w:pos="960"/>
        </w:tabs>
        <w:ind w:left="960"/>
        <w:jc w:val="left"/>
        <w:rPr>
          <w:rFonts w:ascii="Century Gothic" w:hAnsi="Century Gothic"/>
          <w:color w:val="0000FF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Persona física: </w:t>
      </w:r>
      <w:hyperlink r:id="rId10" w:tooltip="https://hacienda.navarra.es/IngresosNoTributarios/frm705.aspx?cn=1900012101" w:history="1">
        <w:r w:rsidRPr="00996439">
          <w:rPr>
            <w:rStyle w:val="Hipervnculo"/>
            <w:rFonts w:ascii="Century Gothic" w:hAnsi="Century Gothic"/>
            <w:sz w:val="18"/>
            <w:szCs w:val="18"/>
          </w:rPr>
          <w:t>https://hacienda.navarra.es/IngresosNoTributarios/frm705.aspx?cn=1900012101</w:t>
        </w:r>
      </w:hyperlink>
    </w:p>
    <w:p w:rsidR="00B9388B" w:rsidRPr="00996439" w:rsidRDefault="00B9388B" w:rsidP="00B9388B">
      <w:pPr>
        <w:tabs>
          <w:tab w:val="num" w:pos="960"/>
        </w:tabs>
        <w:ind w:left="960" w:hanging="360"/>
        <w:rPr>
          <w:rFonts w:ascii="Century Gothic" w:hAnsi="Century Gothic"/>
          <w:sz w:val="18"/>
          <w:szCs w:val="18"/>
        </w:rPr>
      </w:pPr>
    </w:p>
    <w:p w:rsidR="00B9388B" w:rsidRPr="00996439" w:rsidRDefault="00B9388B" w:rsidP="00B9388B">
      <w:pPr>
        <w:numPr>
          <w:ilvl w:val="2"/>
          <w:numId w:val="5"/>
        </w:numPr>
        <w:tabs>
          <w:tab w:val="clear" w:pos="2340"/>
          <w:tab w:val="num" w:pos="960"/>
        </w:tabs>
        <w:ind w:left="960"/>
        <w:jc w:val="left"/>
        <w:rPr>
          <w:rFonts w:ascii="Century Gothic" w:hAnsi="Century Gothic"/>
          <w:color w:val="0000FF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Personas extranjeras: </w:t>
      </w:r>
      <w:hyperlink r:id="rId11" w:tooltip="https://hacienda.navarra.es/IngresosNoTributarios/frm705.aspx?cn=1900013101" w:history="1">
        <w:r w:rsidRPr="00996439">
          <w:rPr>
            <w:rStyle w:val="Hipervnculo"/>
            <w:rFonts w:ascii="Century Gothic" w:hAnsi="Century Gothic"/>
            <w:sz w:val="18"/>
            <w:szCs w:val="18"/>
          </w:rPr>
          <w:t>https://hacienda.navarra.es/IngresosNoTributarios/frm705.aspx?cn=1900013101</w:t>
        </w:r>
      </w:hyperlink>
      <w:r w:rsidRPr="00996439">
        <w:rPr>
          <w:rFonts w:ascii="Century Gothic" w:hAnsi="Century Gothic"/>
          <w:color w:val="0000FF"/>
          <w:sz w:val="18"/>
          <w:szCs w:val="18"/>
        </w:rPr>
        <w:t xml:space="preserve"> </w:t>
      </w:r>
    </w:p>
    <w:p w:rsidR="00B9388B" w:rsidRPr="00996439" w:rsidRDefault="00B9388B" w:rsidP="00B9388B">
      <w:pPr>
        <w:rPr>
          <w:rFonts w:ascii="Century Gothic" w:hAnsi="Century Gothic"/>
          <w:sz w:val="18"/>
          <w:szCs w:val="18"/>
        </w:rPr>
      </w:pPr>
    </w:p>
    <w:p w:rsidR="00B9388B" w:rsidRPr="00996439" w:rsidRDefault="00B9388B" w:rsidP="00B9388B">
      <w:pPr>
        <w:numPr>
          <w:ilvl w:val="1"/>
          <w:numId w:val="5"/>
        </w:numPr>
        <w:tabs>
          <w:tab w:val="clear" w:pos="1440"/>
          <w:tab w:val="num" w:pos="600"/>
        </w:tabs>
        <w:ind w:hanging="120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Nos encontramos con </w:t>
      </w:r>
      <w:smartTag w:uri="urn:schemas-microsoft-com:office:smarttags" w:element="PersonName">
        <w:smartTagPr>
          <w:attr w:name="ProductID" w:val="la Carta"/>
        </w:smartTagPr>
        <w:r w:rsidRPr="00996439">
          <w:rPr>
            <w:rFonts w:ascii="Century Gothic" w:hAnsi="Century Gothic"/>
            <w:sz w:val="18"/>
            <w:szCs w:val="18"/>
          </w:rPr>
          <w:t>la Carta</w:t>
        </w:r>
      </w:smartTag>
      <w:r w:rsidRPr="00996439">
        <w:rPr>
          <w:rFonts w:ascii="Century Gothic" w:hAnsi="Century Gothic"/>
          <w:sz w:val="18"/>
          <w:szCs w:val="18"/>
        </w:rPr>
        <w:t xml:space="preserve"> de Pago (705), para cumplimentar datos.</w:t>
      </w:r>
    </w:p>
    <w:p w:rsidR="00B9388B" w:rsidRPr="00996439" w:rsidRDefault="00B9388B" w:rsidP="00B9388B">
      <w:pPr>
        <w:ind w:left="240"/>
        <w:rPr>
          <w:rFonts w:ascii="Century Gothic" w:hAnsi="Century Gothic"/>
          <w:sz w:val="18"/>
          <w:szCs w:val="18"/>
        </w:rPr>
      </w:pPr>
    </w:p>
    <w:p w:rsidR="00B9388B" w:rsidRPr="00996439" w:rsidRDefault="00B9388B" w:rsidP="00B9388B">
      <w:pPr>
        <w:numPr>
          <w:ilvl w:val="1"/>
          <w:numId w:val="5"/>
        </w:numPr>
        <w:tabs>
          <w:tab w:val="clear" w:pos="1440"/>
          <w:tab w:val="num" w:pos="600"/>
        </w:tabs>
        <w:ind w:left="60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Después de cumplimentar el impreso, CLICAR en ‘ENVIAR’ y se generará la carta de pago, visualizando en pantalla el número de carta de pago presentada con éxito.</w:t>
      </w:r>
    </w:p>
    <w:p w:rsidR="00B9388B" w:rsidRPr="00996439" w:rsidRDefault="00B9388B" w:rsidP="00B9388B">
      <w:pPr>
        <w:rPr>
          <w:rFonts w:ascii="Century Gothic" w:hAnsi="Century Gothic"/>
          <w:sz w:val="18"/>
          <w:szCs w:val="18"/>
        </w:rPr>
      </w:pPr>
    </w:p>
    <w:p w:rsidR="00B9388B" w:rsidRPr="00996439" w:rsidRDefault="00B9388B" w:rsidP="00B9388B">
      <w:pPr>
        <w:numPr>
          <w:ilvl w:val="1"/>
          <w:numId w:val="5"/>
        </w:numPr>
        <w:tabs>
          <w:tab w:val="clear" w:pos="1440"/>
          <w:tab w:val="num" w:pos="600"/>
        </w:tabs>
        <w:ind w:left="60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Para el pago:</w:t>
      </w:r>
    </w:p>
    <w:p w:rsidR="00B9388B" w:rsidRPr="00996439" w:rsidRDefault="00B9388B" w:rsidP="00B9388B">
      <w:pPr>
        <w:rPr>
          <w:rFonts w:ascii="Century Gothic" w:hAnsi="Century Gothic"/>
          <w:sz w:val="18"/>
          <w:szCs w:val="18"/>
        </w:rPr>
      </w:pPr>
    </w:p>
    <w:p w:rsidR="00B9388B" w:rsidRPr="00996439" w:rsidRDefault="00B9388B" w:rsidP="00B9388B">
      <w:pPr>
        <w:numPr>
          <w:ilvl w:val="0"/>
          <w:numId w:val="7"/>
        </w:numPr>
        <w:tabs>
          <w:tab w:val="clear" w:pos="720"/>
          <w:tab w:val="num" w:pos="960"/>
        </w:tabs>
        <w:ind w:left="96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Si desea realizar el pago en metálico personalmente en su entidad financiera, pulsar ‘IMPRIMIR’ obteniendo la carta de pago por triplicado, para su presentación y abono en la citada entidad.</w:t>
      </w:r>
    </w:p>
    <w:p w:rsidR="00B9388B" w:rsidRPr="00996439" w:rsidRDefault="00B9388B" w:rsidP="00B9388B">
      <w:pPr>
        <w:numPr>
          <w:ilvl w:val="0"/>
          <w:numId w:val="7"/>
        </w:numPr>
        <w:tabs>
          <w:tab w:val="clear" w:pos="720"/>
          <w:tab w:val="num" w:pos="960"/>
        </w:tabs>
        <w:ind w:left="96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Si desea realizar el pago de forma Telemática, y su empresa puede hacerlo (se requiere certificado de identidad CERES) pulsar ‘PAGAR TELEMÁTICAMENTE’.</w:t>
      </w:r>
    </w:p>
    <w:p w:rsidR="00B9388B" w:rsidRPr="00996439" w:rsidRDefault="00B9388B" w:rsidP="00B9388B">
      <w:pPr>
        <w:rPr>
          <w:rFonts w:ascii="Century Gothic" w:hAnsi="Century Gothic"/>
          <w:sz w:val="18"/>
          <w:szCs w:val="18"/>
        </w:rPr>
      </w:pPr>
    </w:p>
    <w:p w:rsidR="00E71AF6" w:rsidRDefault="00B9388B" w:rsidP="00B9388B">
      <w:pPr>
        <w:numPr>
          <w:ilvl w:val="1"/>
          <w:numId w:val="5"/>
        </w:numPr>
        <w:tabs>
          <w:tab w:val="clear" w:pos="1440"/>
          <w:tab w:val="num" w:pos="600"/>
        </w:tabs>
        <w:ind w:left="60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Comunicar al Servicio de Infraestructuras del SNS-O que ha realizado el ingreso de forma telemática o entregar el resguardo del banco en el Servicio de Infraestructuras del SNS-O.</w:t>
      </w:r>
    </w:p>
    <w:p w:rsidR="00E71AF6" w:rsidRDefault="00E71AF6" w:rsidP="00E71AF6">
      <w:pPr>
        <w:rPr>
          <w:rFonts w:ascii="Century Gothic" w:hAnsi="Century Gothic"/>
          <w:sz w:val="18"/>
          <w:szCs w:val="18"/>
        </w:rPr>
      </w:pPr>
    </w:p>
    <w:p w:rsidR="00C00AA2" w:rsidRPr="00996439" w:rsidRDefault="00C00AA2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</w:p>
    <w:p w:rsidR="00987229" w:rsidRPr="00996439" w:rsidRDefault="00987229" w:rsidP="00201FD8">
      <w:pPr>
        <w:ind w:firstLine="708"/>
        <w:rPr>
          <w:rFonts w:ascii="Century Gothic" w:hAnsi="Century Gothic" w:cs="Arial"/>
          <w:sz w:val="18"/>
          <w:szCs w:val="18"/>
        </w:rPr>
      </w:pPr>
    </w:p>
    <w:sectPr w:rsidR="00987229" w:rsidRPr="00996439" w:rsidSect="00A65995">
      <w:headerReference w:type="default" r:id="rId12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2D7" w:rsidRDefault="00BE12D7">
      <w:r>
        <w:separator/>
      </w:r>
    </w:p>
  </w:endnote>
  <w:endnote w:type="continuationSeparator" w:id="0">
    <w:p w:rsidR="00BE12D7" w:rsidRDefault="00BE1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2D7" w:rsidRDefault="00BE12D7">
      <w:r>
        <w:separator/>
      </w:r>
    </w:p>
  </w:footnote>
  <w:footnote w:type="continuationSeparator" w:id="0">
    <w:p w:rsidR="00BE12D7" w:rsidRDefault="00BE1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652" w:rsidRDefault="00121652" w:rsidP="00121652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</w:rPr>
    </w:pPr>
  </w:p>
  <w:p w:rsidR="00796117" w:rsidRDefault="00796117" w:rsidP="00121652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</w:rPr>
    </w:pPr>
    <w:r w:rsidRPr="005A7FF9">
      <w:rPr>
        <w:rFonts w:ascii="Century Gothic" w:eastAsiaTheme="minorHAnsi" w:hAnsi="Century Gothic" w:cstheme="minorBidi"/>
        <w:noProof/>
        <w:sz w:val="18"/>
        <w:szCs w:val="18"/>
        <w:lang w:val="es-ES"/>
      </w:rPr>
      <w:drawing>
        <wp:anchor distT="0" distB="0" distL="114300" distR="114300" simplePos="0" relativeHeight="251794432" behindDoc="0" locked="0" layoutInCell="1" allowOverlap="1" wp14:anchorId="5B2F27FC" wp14:editId="3B1DCE75">
          <wp:simplePos x="0" y="0"/>
          <wp:positionH relativeFrom="margin">
            <wp:align>right</wp:align>
          </wp:positionH>
          <wp:positionV relativeFrom="page">
            <wp:posOffset>360045</wp:posOffset>
          </wp:positionV>
          <wp:extent cx="1411200" cy="432000"/>
          <wp:effectExtent l="0" t="0" r="0" b="6350"/>
          <wp:wrapNone/>
          <wp:docPr id="58" name="Imagen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2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96117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2594"/>
      <w:gridCol w:w="6478"/>
    </w:tblGrid>
    <w:tr w:rsidR="00D7483C" w:rsidRPr="005A7FF9" w:rsidTr="00796117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D7483C" w:rsidRDefault="00D7483C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</w:t>
          </w:r>
          <w:r w:rsidR="00516710" w:rsidRPr="00516710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 DOCUMENTACIÓN PREVIA A LA FORMALIZACIÓN</w:t>
          </w:r>
        </w:p>
        <w:p w:rsidR="00D7483C" w:rsidRPr="005A7FF9" w:rsidRDefault="00D7483C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(A entregar en caso de resultar adjudicatario)</w:t>
          </w:r>
        </w:p>
      </w:tc>
    </w:tr>
    <w:tr w:rsidR="00D7483C" w:rsidRPr="005A7FF9" w:rsidTr="00796117">
      <w:tblPrEx>
        <w:jc w:val="center"/>
      </w:tblPrEx>
      <w:trPr>
        <w:trHeight w:val="310"/>
        <w:jc w:val="center"/>
      </w:trPr>
      <w:tc>
        <w:tcPr>
          <w:tcW w:w="2594" w:type="dxa"/>
          <w:shd w:val="clear" w:color="auto" w:fill="BFBFBF"/>
          <w:vAlign w:val="center"/>
        </w:tcPr>
        <w:p w:rsidR="00D7483C" w:rsidRPr="005A7FF9" w:rsidRDefault="00D7483C" w:rsidP="00E71AF6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 xml:space="preserve">ANEXO </w:t>
          </w:r>
          <w:r w:rsidR="00516710">
            <w:rPr>
              <w:rFonts w:ascii="Century Gothic" w:hAnsi="Century Gothic" w:cs="Arial"/>
              <w:b/>
              <w:sz w:val="14"/>
              <w:szCs w:val="14"/>
              <w:lang w:val="es-ES"/>
            </w:rPr>
            <w:t>5.</w:t>
          </w:r>
          <w:r w:rsidR="00E71AF6">
            <w:rPr>
              <w:rFonts w:ascii="Century Gothic" w:hAnsi="Century Gothic" w:cs="Arial"/>
              <w:b/>
              <w:sz w:val="14"/>
              <w:szCs w:val="14"/>
              <w:lang w:val="es-ES"/>
            </w:rPr>
            <w:t>1</w:t>
          </w:r>
        </w:p>
      </w:tc>
      <w:tc>
        <w:tcPr>
          <w:tcW w:w="6478" w:type="dxa"/>
          <w:shd w:val="clear" w:color="auto" w:fill="BFBFBF"/>
          <w:vAlign w:val="center"/>
        </w:tcPr>
        <w:p w:rsidR="00D7483C" w:rsidRPr="005A7FF9" w:rsidRDefault="00E71AF6" w:rsidP="00D613AE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INSTRUCCIONES PARA CONSTITUIR GARANTÍA (AVAL BANCARIO O METÁLICO</w:t>
          </w:r>
        </w:p>
      </w:tc>
    </w:tr>
  </w:tbl>
  <w:p w:rsidR="00D7483C" w:rsidRPr="00796117" w:rsidRDefault="00D7483C" w:rsidP="003550F3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</w:rPr>
    </w:pPr>
  </w:p>
  <w:p w:rsidR="00D7483C" w:rsidRPr="00796117" w:rsidRDefault="00D7483C" w:rsidP="00B9388B">
    <w:pPr>
      <w:pStyle w:val="Encabezado"/>
      <w:rPr>
        <w:rFonts w:ascii="Century Gothic" w:hAnsi="Century Gothic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8"/>
  </w:num>
  <w:num w:numId="13">
    <w:abstractNumId w:val="17"/>
  </w:num>
  <w:num w:numId="14">
    <w:abstractNumId w:val="20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19"/>
  </w:num>
  <w:num w:numId="2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F2E"/>
    <w:rsid w:val="00007FB9"/>
    <w:rsid w:val="000109E9"/>
    <w:rsid w:val="0001259E"/>
    <w:rsid w:val="00012809"/>
    <w:rsid w:val="00014E12"/>
    <w:rsid w:val="00014F93"/>
    <w:rsid w:val="00015A71"/>
    <w:rsid w:val="00020511"/>
    <w:rsid w:val="00020A3C"/>
    <w:rsid w:val="000210F8"/>
    <w:rsid w:val="000211D9"/>
    <w:rsid w:val="00021314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60A"/>
    <w:rsid w:val="00061C6B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675"/>
    <w:rsid w:val="00107E83"/>
    <w:rsid w:val="00107EA4"/>
    <w:rsid w:val="0011071A"/>
    <w:rsid w:val="00110E39"/>
    <w:rsid w:val="0011446B"/>
    <w:rsid w:val="00114F69"/>
    <w:rsid w:val="001162FD"/>
    <w:rsid w:val="0011728E"/>
    <w:rsid w:val="00120A61"/>
    <w:rsid w:val="00121070"/>
    <w:rsid w:val="00121652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3AF5"/>
    <w:rsid w:val="00134629"/>
    <w:rsid w:val="001362CB"/>
    <w:rsid w:val="0013656A"/>
    <w:rsid w:val="00136E42"/>
    <w:rsid w:val="001372EB"/>
    <w:rsid w:val="00137B2D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35B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D20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564"/>
    <w:rsid w:val="00200BB3"/>
    <w:rsid w:val="00201781"/>
    <w:rsid w:val="00201B46"/>
    <w:rsid w:val="00201F40"/>
    <w:rsid w:val="00201FD8"/>
    <w:rsid w:val="00202168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41A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51CC"/>
    <w:rsid w:val="002A559F"/>
    <w:rsid w:val="002A62E9"/>
    <w:rsid w:val="002A65ED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2648"/>
    <w:rsid w:val="00313FC7"/>
    <w:rsid w:val="003142D9"/>
    <w:rsid w:val="00317218"/>
    <w:rsid w:val="0031726F"/>
    <w:rsid w:val="00317FE0"/>
    <w:rsid w:val="00320F93"/>
    <w:rsid w:val="0032280C"/>
    <w:rsid w:val="00322AB0"/>
    <w:rsid w:val="00323BAA"/>
    <w:rsid w:val="003257AB"/>
    <w:rsid w:val="00325E46"/>
    <w:rsid w:val="003260FC"/>
    <w:rsid w:val="0032767A"/>
    <w:rsid w:val="00327755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067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3910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246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A93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6A9"/>
    <w:rsid w:val="005135B6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504F"/>
    <w:rsid w:val="00525CA7"/>
    <w:rsid w:val="00526B87"/>
    <w:rsid w:val="00531E51"/>
    <w:rsid w:val="00534AC6"/>
    <w:rsid w:val="00535CE5"/>
    <w:rsid w:val="00536C93"/>
    <w:rsid w:val="00540509"/>
    <w:rsid w:val="00540C3E"/>
    <w:rsid w:val="00542C68"/>
    <w:rsid w:val="00542CE5"/>
    <w:rsid w:val="00543260"/>
    <w:rsid w:val="00544844"/>
    <w:rsid w:val="005451AC"/>
    <w:rsid w:val="0054535A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C06F7"/>
    <w:rsid w:val="005C5C16"/>
    <w:rsid w:val="005C5D8F"/>
    <w:rsid w:val="005C61CE"/>
    <w:rsid w:val="005C6DC9"/>
    <w:rsid w:val="005C6E39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7085"/>
    <w:rsid w:val="00620682"/>
    <w:rsid w:val="006214AF"/>
    <w:rsid w:val="00621EA8"/>
    <w:rsid w:val="0062262B"/>
    <w:rsid w:val="006227A9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B30"/>
    <w:rsid w:val="00637043"/>
    <w:rsid w:val="00637651"/>
    <w:rsid w:val="00640162"/>
    <w:rsid w:val="00640E3F"/>
    <w:rsid w:val="00641388"/>
    <w:rsid w:val="00641FA9"/>
    <w:rsid w:val="00644EBC"/>
    <w:rsid w:val="006456FF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66B9"/>
    <w:rsid w:val="007172BF"/>
    <w:rsid w:val="00721EEC"/>
    <w:rsid w:val="007223EE"/>
    <w:rsid w:val="00722E6D"/>
    <w:rsid w:val="00723102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CF"/>
    <w:rsid w:val="00742E4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3D53"/>
    <w:rsid w:val="007559DF"/>
    <w:rsid w:val="00755F3C"/>
    <w:rsid w:val="00756DE1"/>
    <w:rsid w:val="00756E91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3209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511D"/>
    <w:rsid w:val="007E51A8"/>
    <w:rsid w:val="007E625C"/>
    <w:rsid w:val="007E7F67"/>
    <w:rsid w:val="007F0037"/>
    <w:rsid w:val="007F0C43"/>
    <w:rsid w:val="007F110E"/>
    <w:rsid w:val="007F2509"/>
    <w:rsid w:val="007F3DE4"/>
    <w:rsid w:val="007F6011"/>
    <w:rsid w:val="00800580"/>
    <w:rsid w:val="00800B33"/>
    <w:rsid w:val="00801F7E"/>
    <w:rsid w:val="008020F2"/>
    <w:rsid w:val="008033C3"/>
    <w:rsid w:val="00803CDF"/>
    <w:rsid w:val="008048B7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CF8"/>
    <w:rsid w:val="00813E8B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E3A"/>
    <w:rsid w:val="008A3F6D"/>
    <w:rsid w:val="008A4D78"/>
    <w:rsid w:val="008A5389"/>
    <w:rsid w:val="008A7008"/>
    <w:rsid w:val="008B2548"/>
    <w:rsid w:val="008B3750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1DC7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66EF"/>
    <w:rsid w:val="00917820"/>
    <w:rsid w:val="00921405"/>
    <w:rsid w:val="00922EB3"/>
    <w:rsid w:val="0092567F"/>
    <w:rsid w:val="009257F4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2B0F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5371A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ECF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2064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12D7"/>
    <w:rsid w:val="00BE2280"/>
    <w:rsid w:val="00BE2302"/>
    <w:rsid w:val="00BE3542"/>
    <w:rsid w:val="00BE39CE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130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D35"/>
    <w:rsid w:val="00C364DC"/>
    <w:rsid w:val="00C3668B"/>
    <w:rsid w:val="00C36A75"/>
    <w:rsid w:val="00C372D8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7B13"/>
    <w:rsid w:val="00CD0487"/>
    <w:rsid w:val="00CD17AA"/>
    <w:rsid w:val="00CD1B29"/>
    <w:rsid w:val="00CD1DB3"/>
    <w:rsid w:val="00CD2C67"/>
    <w:rsid w:val="00CD2D53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E1C09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6483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361E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F0B9F"/>
    <w:rsid w:val="00DF1319"/>
    <w:rsid w:val="00DF1AEE"/>
    <w:rsid w:val="00DF2107"/>
    <w:rsid w:val="00DF221D"/>
    <w:rsid w:val="00DF3898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F"/>
    <w:rsid w:val="00E43055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C12A7"/>
    <w:rsid w:val="00EC3DDF"/>
    <w:rsid w:val="00EC4066"/>
    <w:rsid w:val="00EC41D0"/>
    <w:rsid w:val="00EC477C"/>
    <w:rsid w:val="00EC4908"/>
    <w:rsid w:val="00EC6162"/>
    <w:rsid w:val="00EC61DC"/>
    <w:rsid w:val="00EC747B"/>
    <w:rsid w:val="00ED2044"/>
    <w:rsid w:val="00ED2438"/>
    <w:rsid w:val="00ED34FF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091B"/>
    <w:rsid w:val="00F41FCB"/>
    <w:rsid w:val="00F422B4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D7D4B50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varra.es/home_es/Servicios/Recursos/Impresos+de+Tesoreria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acienda.navarra.es/IngresosNoTributarios/frm705.aspx?cn=190001310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hacienda.navarra.es/IngresosNoTributarios/frm705.aspx?cn=19000121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acienda.navarra.es/IngresosNoTributarios/frm705.aspx?cn=1900011101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EB738-2238-4F16-B6BE-617EEEEC5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2556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Oyaga Zalba, Maria Isabel (SSCC)</cp:lastModifiedBy>
  <cp:revision>4</cp:revision>
  <cp:lastPrinted>2023-11-23T11:39:00Z</cp:lastPrinted>
  <dcterms:created xsi:type="dcterms:W3CDTF">2025-05-30T08:45:00Z</dcterms:created>
  <dcterms:modified xsi:type="dcterms:W3CDTF">2025-10-01T07:27:00Z</dcterms:modified>
</cp:coreProperties>
</file>